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1710F" w:rsidRPr="0031710F" w:rsidP="0031710F">
      <w:pPr>
        <w:suppressAutoHyphens/>
        <w:spacing w:after="0" w:line="240" w:lineRule="auto"/>
        <w:jc w:val="right"/>
        <w:rPr>
          <w:rFonts w:ascii="Times New Roman" w:eastAsia="Times New Roman" w:hAnsi="Times New Roman" w:cs="Times New Roman"/>
          <w:bCs/>
          <w:sz w:val="24"/>
          <w:szCs w:val="24"/>
          <w:lang w:eastAsia="ru-RU"/>
        </w:rPr>
      </w:pPr>
      <w:r w:rsidRPr="0031710F">
        <w:rPr>
          <w:rFonts w:ascii="Times New Roman" w:eastAsia="Times New Roman" w:hAnsi="Times New Roman" w:cs="Times New Roman"/>
          <w:bCs/>
          <w:sz w:val="24"/>
          <w:szCs w:val="24"/>
          <w:lang w:eastAsia="ru-RU"/>
        </w:rPr>
        <w:t xml:space="preserve">                         </w:t>
      </w:r>
    </w:p>
    <w:p w:rsidR="0031710F" w:rsidRPr="0031710F" w:rsidP="0031710F">
      <w:pPr>
        <w:suppressAutoHyphens/>
        <w:spacing w:after="0" w:line="240" w:lineRule="auto"/>
        <w:jc w:val="right"/>
        <w:rPr>
          <w:rFonts w:ascii="Times New Roman" w:eastAsia="Times New Roman" w:hAnsi="Times New Roman" w:cs="Times New Roman"/>
          <w:bCs/>
          <w:color w:val="000099"/>
          <w:sz w:val="24"/>
          <w:szCs w:val="24"/>
          <w:lang w:eastAsia="ru-RU"/>
        </w:rPr>
      </w:pPr>
      <w:r w:rsidRPr="0031710F">
        <w:rPr>
          <w:rFonts w:ascii="Times New Roman" w:eastAsia="Times New Roman" w:hAnsi="Times New Roman" w:cs="Times New Roman"/>
          <w:bCs/>
          <w:color w:val="000099"/>
          <w:sz w:val="24"/>
          <w:szCs w:val="24"/>
          <w:lang w:eastAsia="ru-RU"/>
        </w:rPr>
        <w:t>Дело № 05-0940/2604/2025</w:t>
      </w:r>
    </w:p>
    <w:p w:rsidR="0031710F" w:rsidRPr="0031710F" w:rsidP="0031710F">
      <w:pPr>
        <w:suppressAutoHyphens/>
        <w:spacing w:after="0" w:line="240" w:lineRule="auto"/>
        <w:jc w:val="right"/>
        <w:rPr>
          <w:rFonts w:ascii="Times New Roman" w:eastAsia="Times New Roman" w:hAnsi="Times New Roman" w:cs="Times New Roman"/>
          <w:bCs/>
          <w:color w:val="000099"/>
          <w:sz w:val="24"/>
          <w:szCs w:val="24"/>
          <w:lang w:eastAsia="ru-RU"/>
        </w:rPr>
      </w:pPr>
      <w:r w:rsidRPr="0031710F">
        <w:rPr>
          <w:rFonts w:ascii="Times New Roman" w:eastAsia="Times New Roman" w:hAnsi="Times New Roman" w:cs="Times New Roman"/>
          <w:bCs/>
          <w:color w:val="000099"/>
          <w:sz w:val="24"/>
          <w:szCs w:val="24"/>
          <w:lang w:eastAsia="ru-RU"/>
        </w:rPr>
        <w:t>86MS0059-01-2025-007503-79</w:t>
      </w:r>
    </w:p>
    <w:p w:rsidR="0031710F" w:rsidRPr="0031710F" w:rsidP="0031710F">
      <w:pPr>
        <w:suppressAutoHyphens/>
        <w:spacing w:after="0" w:line="240" w:lineRule="auto"/>
        <w:jc w:val="center"/>
        <w:rPr>
          <w:rFonts w:ascii="Times New Roman" w:eastAsia="Times New Roman" w:hAnsi="Times New Roman" w:cs="Times New Roman"/>
          <w:bCs/>
          <w:sz w:val="18"/>
          <w:szCs w:val="18"/>
          <w:lang w:eastAsia="ru-RU"/>
        </w:rPr>
      </w:pPr>
      <w:r w:rsidRPr="0031710F">
        <w:rPr>
          <w:rFonts w:ascii="Times New Roman" w:eastAsia="Times New Roman" w:hAnsi="Times New Roman" w:cs="Times New Roman"/>
          <w:bCs/>
          <w:sz w:val="24"/>
          <w:szCs w:val="32"/>
          <w:lang w:eastAsia="ru-RU"/>
        </w:rPr>
        <w:tab/>
      </w:r>
      <w:r w:rsidRPr="0031710F">
        <w:rPr>
          <w:rFonts w:ascii="Times New Roman" w:eastAsia="Times New Roman" w:hAnsi="Times New Roman" w:cs="Times New Roman"/>
          <w:bCs/>
          <w:sz w:val="24"/>
          <w:szCs w:val="32"/>
          <w:lang w:eastAsia="ru-RU"/>
        </w:rPr>
        <w:tab/>
      </w:r>
      <w:r w:rsidRPr="0031710F">
        <w:rPr>
          <w:rFonts w:ascii="Times New Roman" w:eastAsia="Times New Roman" w:hAnsi="Times New Roman" w:cs="Times New Roman"/>
          <w:bCs/>
          <w:sz w:val="24"/>
          <w:szCs w:val="32"/>
          <w:lang w:eastAsia="ru-RU"/>
        </w:rPr>
        <w:tab/>
      </w:r>
      <w:r w:rsidRPr="0031710F">
        <w:rPr>
          <w:rFonts w:ascii="Times New Roman" w:eastAsia="Times New Roman" w:hAnsi="Times New Roman" w:cs="Times New Roman"/>
          <w:bCs/>
          <w:sz w:val="24"/>
          <w:szCs w:val="32"/>
          <w:lang w:eastAsia="ru-RU"/>
        </w:rPr>
        <w:tab/>
      </w:r>
      <w:r w:rsidRPr="0031710F">
        <w:rPr>
          <w:rFonts w:ascii="Times New Roman" w:eastAsia="Times New Roman" w:hAnsi="Times New Roman" w:cs="Times New Roman"/>
          <w:bCs/>
          <w:sz w:val="24"/>
          <w:szCs w:val="32"/>
          <w:lang w:eastAsia="ru-RU"/>
        </w:rPr>
        <w:tab/>
      </w:r>
      <w:r w:rsidRPr="0031710F">
        <w:rPr>
          <w:rFonts w:ascii="Times New Roman" w:eastAsia="Times New Roman" w:hAnsi="Times New Roman" w:cs="Times New Roman"/>
          <w:bCs/>
          <w:sz w:val="24"/>
          <w:szCs w:val="32"/>
          <w:lang w:eastAsia="ru-RU"/>
        </w:rPr>
        <w:tab/>
      </w:r>
      <w:r w:rsidRPr="0031710F">
        <w:rPr>
          <w:rFonts w:ascii="Times New Roman" w:eastAsia="Times New Roman" w:hAnsi="Times New Roman" w:cs="Times New Roman"/>
          <w:bCs/>
          <w:sz w:val="24"/>
          <w:szCs w:val="32"/>
          <w:lang w:eastAsia="ru-RU"/>
        </w:rPr>
        <w:tab/>
      </w:r>
      <w:r w:rsidRPr="0031710F">
        <w:rPr>
          <w:rFonts w:ascii="Times New Roman" w:eastAsia="Times New Roman" w:hAnsi="Times New Roman" w:cs="Times New Roman"/>
          <w:bCs/>
          <w:sz w:val="24"/>
          <w:szCs w:val="32"/>
          <w:lang w:eastAsia="ru-RU"/>
        </w:rPr>
        <w:tab/>
      </w:r>
      <w:r w:rsidRPr="0031710F">
        <w:rPr>
          <w:rFonts w:ascii="Times New Roman" w:eastAsia="Times New Roman" w:hAnsi="Times New Roman" w:cs="Times New Roman"/>
          <w:bCs/>
          <w:sz w:val="24"/>
          <w:szCs w:val="32"/>
          <w:lang w:eastAsia="ru-RU"/>
        </w:rPr>
        <w:tab/>
        <w:t xml:space="preserve">                        </w:t>
      </w:r>
    </w:p>
    <w:p w:rsidR="0031710F" w:rsidRPr="0031710F" w:rsidP="0031710F">
      <w:pPr>
        <w:suppressAutoHyphens/>
        <w:spacing w:after="0" w:line="240" w:lineRule="auto"/>
        <w:jc w:val="center"/>
        <w:rPr>
          <w:rFonts w:ascii="Times New Roman" w:eastAsia="Times New Roman" w:hAnsi="Times New Roman" w:cs="Times New Roman"/>
          <w:bCs/>
          <w:sz w:val="25"/>
          <w:szCs w:val="25"/>
          <w:lang w:eastAsia="ru-RU"/>
        </w:rPr>
      </w:pPr>
      <w:r w:rsidRPr="0031710F">
        <w:rPr>
          <w:rFonts w:ascii="Times New Roman" w:eastAsia="Times New Roman" w:hAnsi="Times New Roman" w:cs="Times New Roman"/>
          <w:bCs/>
          <w:sz w:val="25"/>
          <w:szCs w:val="25"/>
          <w:lang w:eastAsia="ru-RU"/>
        </w:rPr>
        <w:t>ПОСТАНОВЛЕНИЕ</w:t>
      </w:r>
    </w:p>
    <w:p w:rsidR="0031710F" w:rsidRPr="0031710F" w:rsidP="0031710F">
      <w:pPr>
        <w:suppressAutoHyphens/>
        <w:spacing w:after="0" w:line="240" w:lineRule="auto"/>
        <w:jc w:val="center"/>
        <w:rPr>
          <w:rFonts w:ascii="Times New Roman" w:eastAsia="Times New Roman" w:hAnsi="Times New Roman" w:cs="Times New Roman"/>
          <w:bCs/>
          <w:sz w:val="25"/>
          <w:szCs w:val="25"/>
          <w:lang w:eastAsia="ru-RU"/>
        </w:rPr>
      </w:pPr>
      <w:r w:rsidRPr="0031710F">
        <w:rPr>
          <w:rFonts w:ascii="Times New Roman" w:eastAsia="Times New Roman" w:hAnsi="Times New Roman" w:cs="Times New Roman"/>
          <w:bCs/>
          <w:sz w:val="25"/>
          <w:szCs w:val="25"/>
          <w:lang w:eastAsia="ru-RU"/>
        </w:rPr>
        <w:t>по делу об административном правонарушении</w:t>
      </w:r>
    </w:p>
    <w:p w:rsidR="0031710F" w:rsidRPr="0031710F" w:rsidP="0031710F">
      <w:pPr>
        <w:suppressAutoHyphens/>
        <w:spacing w:after="0" w:line="240" w:lineRule="auto"/>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color w:val="000099"/>
          <w:sz w:val="25"/>
          <w:szCs w:val="25"/>
          <w:lang w:eastAsia="ru-RU"/>
        </w:rPr>
        <w:t xml:space="preserve">15 октября 2025 года                                                                                          </w:t>
      </w:r>
      <w:r w:rsidRPr="0031710F">
        <w:rPr>
          <w:rFonts w:ascii="Times New Roman" w:eastAsia="Times New Roman" w:hAnsi="Times New Roman" w:cs="Times New Roman"/>
          <w:sz w:val="25"/>
          <w:szCs w:val="25"/>
          <w:lang w:eastAsia="ru-RU"/>
        </w:rPr>
        <w:t xml:space="preserve">город Сургут </w:t>
      </w:r>
    </w:p>
    <w:p w:rsidR="0031710F" w:rsidRPr="0031710F" w:rsidP="0031710F">
      <w:pPr>
        <w:tabs>
          <w:tab w:val="left" w:pos="6075"/>
        </w:tabs>
        <w:suppressAutoHyphens/>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sz w:val="25"/>
          <w:szCs w:val="25"/>
          <w:lang w:eastAsia="ru-RU"/>
        </w:rPr>
        <w:t xml:space="preserve">Исполняющий обязанности мирового судьи судебного участка № 4 </w:t>
      </w:r>
      <w:r w:rsidRPr="0031710F">
        <w:rPr>
          <w:rFonts w:ascii="Times New Roman" w:eastAsia="Times New Roman" w:hAnsi="Times New Roman" w:cs="Times New Roman"/>
          <w:sz w:val="25"/>
          <w:szCs w:val="25"/>
          <w:lang w:eastAsia="ru-RU"/>
        </w:rPr>
        <w:t>Сургутского</w:t>
      </w:r>
      <w:r w:rsidRPr="0031710F">
        <w:rPr>
          <w:rFonts w:ascii="Times New Roman" w:eastAsia="Times New Roman" w:hAnsi="Times New Roman" w:cs="Times New Roman"/>
          <w:sz w:val="25"/>
          <w:szCs w:val="25"/>
          <w:lang w:eastAsia="ru-RU"/>
        </w:rPr>
        <w:t xml:space="preserve"> судебного района города окружного значения Сургута Ханты-Мансийского автономного округа – Югры, на момент поступления дела мировой судья судебного участка № 14 </w:t>
      </w:r>
      <w:r w:rsidRPr="0031710F">
        <w:rPr>
          <w:rFonts w:ascii="Times New Roman" w:eastAsia="Times New Roman" w:hAnsi="Times New Roman" w:cs="Times New Roman"/>
          <w:sz w:val="25"/>
          <w:szCs w:val="25"/>
          <w:lang w:eastAsia="ru-RU"/>
        </w:rPr>
        <w:t>Сургутского</w:t>
      </w:r>
      <w:r w:rsidRPr="0031710F">
        <w:rPr>
          <w:rFonts w:ascii="Times New Roman" w:eastAsia="Times New Roman" w:hAnsi="Times New Roman" w:cs="Times New Roman"/>
          <w:sz w:val="25"/>
          <w:szCs w:val="25"/>
          <w:lang w:eastAsia="ru-RU"/>
        </w:rPr>
        <w:t xml:space="preserve"> судебного района города окружного значения Сургут Ханты-Мансийского автономного округа – Югры Виталий Павлович Долгов, находящийся по адресу: Ханты-Мансийский АО-Югра, г. Сургут, ул. Гагарина, д. 9, кб. 408, рассмотрев материалы дела об административном правонарушении, предусмотренном ч. 1 ст. 15.6 КоАП РФ, в отношении:</w:t>
      </w:r>
    </w:p>
    <w:p w:rsidR="0031710F" w:rsidRPr="0031710F" w:rsidP="0031710F">
      <w:pPr>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color w:val="000099"/>
          <w:sz w:val="25"/>
          <w:szCs w:val="25"/>
          <w:lang w:eastAsia="ru-RU"/>
        </w:rPr>
        <w:t xml:space="preserve">должностного лица Усольцевой Марьяны Сергеевны, ранее не </w:t>
      </w:r>
      <w:r w:rsidRPr="0031710F">
        <w:rPr>
          <w:rFonts w:ascii="Times New Roman" w:eastAsia="Times New Roman" w:hAnsi="Times New Roman" w:cs="Times New Roman"/>
          <w:color w:val="000099"/>
          <w:sz w:val="25"/>
          <w:szCs w:val="25"/>
          <w:lang w:eastAsia="ru-RU"/>
        </w:rPr>
        <w:t>привлекавшейся</w:t>
      </w:r>
      <w:r w:rsidRPr="0031710F">
        <w:rPr>
          <w:rFonts w:ascii="Times New Roman" w:eastAsia="Times New Roman" w:hAnsi="Times New Roman" w:cs="Times New Roman"/>
          <w:sz w:val="25"/>
          <w:szCs w:val="25"/>
          <w:lang w:eastAsia="ru-RU"/>
        </w:rPr>
        <w:t xml:space="preserve"> к административной ответственности,</w:t>
      </w:r>
    </w:p>
    <w:p w:rsidR="0031710F" w:rsidRPr="0031710F" w:rsidP="0031710F">
      <w:pPr>
        <w:suppressAutoHyphens/>
        <w:spacing w:after="0" w:line="240" w:lineRule="auto"/>
        <w:ind w:firstLine="567"/>
        <w:jc w:val="center"/>
        <w:rPr>
          <w:rFonts w:ascii="Times New Roman" w:eastAsia="Times New Roman" w:hAnsi="Times New Roman" w:cs="Times New Roman"/>
          <w:bCs/>
          <w:sz w:val="25"/>
          <w:szCs w:val="25"/>
          <w:lang w:eastAsia="ru-RU"/>
        </w:rPr>
      </w:pPr>
      <w:r w:rsidRPr="0031710F">
        <w:rPr>
          <w:rFonts w:ascii="Times New Roman" w:eastAsia="Times New Roman" w:hAnsi="Times New Roman" w:cs="Times New Roman"/>
          <w:bCs/>
          <w:sz w:val="25"/>
          <w:szCs w:val="25"/>
          <w:lang w:eastAsia="ru-RU"/>
        </w:rPr>
        <w:t>УСТАНОВИЛ:</w:t>
      </w:r>
    </w:p>
    <w:p w:rsidR="0031710F" w:rsidRPr="0031710F" w:rsidP="0031710F">
      <w:pPr>
        <w:suppressAutoHyphens/>
        <w:spacing w:after="0" w:line="240" w:lineRule="auto"/>
        <w:ind w:firstLine="567"/>
        <w:jc w:val="both"/>
        <w:rPr>
          <w:rFonts w:ascii="Times New Roman" w:eastAsia="Times New Roman" w:hAnsi="Times New Roman" w:cs="Times New Roman"/>
          <w:color w:val="000099"/>
          <w:spacing w:val="3"/>
          <w:sz w:val="25"/>
          <w:szCs w:val="25"/>
          <w:lang w:eastAsia="ru-RU"/>
        </w:rPr>
      </w:pPr>
      <w:r w:rsidRPr="0031710F">
        <w:rPr>
          <w:rFonts w:ascii="Times New Roman" w:eastAsia="Times New Roman" w:hAnsi="Times New Roman" w:cs="Times New Roman"/>
          <w:sz w:val="25"/>
          <w:szCs w:val="25"/>
          <w:lang w:eastAsia="ru-RU"/>
        </w:rPr>
        <w:t xml:space="preserve">Лицо, привлекаемое к административной ответственности, являясь должностным лицом, представило 28.10.2024 г. в Межрегиональную ИФНС по крупнейшим налогоплательщикам № 9 МИНФИН России налоговый расчёт (информация) </w:t>
      </w:r>
      <w:r w:rsidRPr="0031710F">
        <w:rPr>
          <w:rFonts w:ascii="Times New Roman" w:eastAsia="Times New Roman" w:hAnsi="Times New Roman" w:cs="Times New Roman"/>
          <w:sz w:val="25"/>
          <w:szCs w:val="25"/>
          <w:lang w:eastAsia="ru-RU"/>
        </w:rPr>
        <w:t>о суммах</w:t>
      </w:r>
      <w:r w:rsidRPr="0031710F">
        <w:rPr>
          <w:rFonts w:ascii="Times New Roman" w:eastAsia="Times New Roman" w:hAnsi="Times New Roman" w:cs="Times New Roman"/>
          <w:sz w:val="25"/>
          <w:szCs w:val="25"/>
          <w:lang w:eastAsia="ru-RU"/>
        </w:rPr>
        <w:t xml:space="preserve"> выплаченных иностранным организациям доходов и удержанн</w:t>
      </w:r>
      <w:r w:rsidRPr="0031710F">
        <w:rPr>
          <w:rFonts w:ascii="Times New Roman" w:eastAsia="Times New Roman" w:hAnsi="Times New Roman" w:cs="Times New Roman"/>
          <w:sz w:val="25"/>
          <w:szCs w:val="25"/>
          <w:lang w:eastAsia="ru-RU"/>
        </w:rPr>
        <w:t xml:space="preserve">ых налогов за 9 месяцев 2024 года, срок предоставления которого не </w:t>
      </w:r>
      <w:r w:rsidRPr="0031710F">
        <w:rPr>
          <w:rFonts w:ascii="Times New Roman" w:eastAsia="Times New Roman" w:hAnsi="Times New Roman" w:cs="Times New Roman"/>
          <w:color w:val="FF0000"/>
          <w:sz w:val="25"/>
          <w:szCs w:val="25"/>
          <w:lang w:eastAsia="ru-RU"/>
        </w:rPr>
        <w:t>позднее 25.10.2024 г.,</w:t>
      </w:r>
      <w:r w:rsidRPr="0031710F">
        <w:rPr>
          <w:rFonts w:ascii="Times New Roman" w:eastAsia="Times New Roman" w:hAnsi="Times New Roman" w:cs="Times New Roman"/>
          <w:color w:val="000099"/>
          <w:spacing w:val="6"/>
          <w:sz w:val="25"/>
          <w:szCs w:val="25"/>
          <w:lang w:eastAsia="ru-RU"/>
        </w:rPr>
        <w:t xml:space="preserve"> </w:t>
      </w:r>
      <w:r w:rsidRPr="0031710F">
        <w:rPr>
          <w:rFonts w:ascii="Times New Roman" w:eastAsia="Times New Roman" w:hAnsi="Times New Roman" w:cs="Times New Roman"/>
          <w:spacing w:val="6"/>
          <w:sz w:val="25"/>
          <w:szCs w:val="25"/>
          <w:lang w:eastAsia="ru-RU"/>
        </w:rPr>
        <w:t>д</w:t>
      </w:r>
      <w:r w:rsidRPr="0031710F">
        <w:rPr>
          <w:rFonts w:ascii="Times New Roman" w:eastAsia="Times New Roman" w:hAnsi="Times New Roman" w:cs="Times New Roman"/>
          <w:spacing w:val="3"/>
          <w:sz w:val="25"/>
          <w:szCs w:val="25"/>
          <w:lang w:eastAsia="ru-RU"/>
        </w:rPr>
        <w:t>опустив нарушение сроков предоставлени</w:t>
      </w:r>
      <w:r w:rsidRPr="0031710F">
        <w:rPr>
          <w:rFonts w:ascii="Times New Roman" w:eastAsia="Times New Roman" w:hAnsi="Times New Roman" w:cs="Times New Roman"/>
          <w:color w:val="000099"/>
          <w:spacing w:val="3"/>
          <w:sz w:val="25"/>
          <w:szCs w:val="25"/>
          <w:lang w:eastAsia="ru-RU"/>
        </w:rPr>
        <w:t>я расчёта,</w:t>
      </w:r>
      <w:r w:rsidRPr="0031710F">
        <w:rPr>
          <w:rFonts w:ascii="Times New Roman" w:eastAsia="Times New Roman" w:hAnsi="Times New Roman" w:cs="Times New Roman"/>
          <w:spacing w:val="3"/>
          <w:sz w:val="25"/>
          <w:szCs w:val="25"/>
          <w:lang w:eastAsia="ru-RU"/>
        </w:rPr>
        <w:t xml:space="preserve"> в нарушение требов</w:t>
      </w:r>
      <w:r w:rsidRPr="0031710F">
        <w:rPr>
          <w:rFonts w:ascii="Times New Roman" w:eastAsia="Times New Roman" w:hAnsi="Times New Roman" w:cs="Times New Roman"/>
          <w:color w:val="000099"/>
          <w:spacing w:val="3"/>
          <w:sz w:val="25"/>
          <w:szCs w:val="25"/>
          <w:lang w:eastAsia="ru-RU"/>
        </w:rPr>
        <w:t>аний п. 2 ст. 230 НК РФ.</w:t>
      </w:r>
    </w:p>
    <w:p w:rsidR="0031710F" w:rsidRPr="0031710F" w:rsidP="0031710F">
      <w:pPr>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color w:val="FF0000"/>
          <w:sz w:val="25"/>
          <w:szCs w:val="25"/>
          <w:lang w:eastAsia="ru-RU"/>
        </w:rPr>
        <w:t>Лицо, привлекаемое к административной ответственности, извещенное о времени и месте рассмотрения дела надлежащим образом, в судебное заседание не явилось, ходатайств не заявляло.</w:t>
      </w:r>
    </w:p>
    <w:p w:rsidR="0031710F" w:rsidRPr="0031710F" w:rsidP="0031710F">
      <w:pPr>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sz w:val="25"/>
          <w:szCs w:val="25"/>
          <w:lang w:eastAsia="ru-RU"/>
        </w:rPr>
        <w:t>Исследовав представленные доказательства, мировой судья приходит к следующему.</w:t>
      </w:r>
    </w:p>
    <w:p w:rsidR="0031710F" w:rsidRPr="0031710F" w:rsidP="0031710F">
      <w:pPr>
        <w:suppressAutoHyphens/>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sz w:val="25"/>
          <w:szCs w:val="25"/>
          <w:lang w:eastAsia="ru-RU"/>
        </w:rPr>
        <w:t xml:space="preserve">В силу </w:t>
      </w:r>
      <w:r w:rsidRPr="0031710F">
        <w:rPr>
          <w:rFonts w:ascii="Times New Roman" w:eastAsia="Times New Roman" w:hAnsi="Times New Roman" w:cs="Times New Roman"/>
          <w:sz w:val="25"/>
          <w:szCs w:val="25"/>
          <w:lang w:eastAsia="ru-RU"/>
        </w:rPr>
        <w:t>пп</w:t>
      </w:r>
      <w:r w:rsidRPr="0031710F">
        <w:rPr>
          <w:rFonts w:ascii="Times New Roman" w:eastAsia="Times New Roman" w:hAnsi="Times New Roman" w:cs="Times New Roman"/>
          <w:sz w:val="25"/>
          <w:szCs w:val="25"/>
          <w:lang w:eastAsia="ru-RU"/>
        </w:rPr>
        <w:t xml:space="preserve">. 4 ч. 1 ст. 23 НК РФ – налогоплательщики обязаны </w:t>
      </w:r>
      <w:r w:rsidRPr="0031710F">
        <w:rPr>
          <w:rFonts w:ascii="Times New Roman" w:eastAsia="Times New Roman" w:hAnsi="Times New Roman" w:cs="Times New Roman"/>
          <w:color w:val="000000"/>
          <w:sz w:val="25"/>
          <w:szCs w:val="25"/>
          <w:shd w:val="clear" w:color="auto" w:fill="FFFFFF"/>
          <w:lang w:eastAsia="ru-RU"/>
        </w:rPr>
        <w:t>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r w:rsidRPr="0031710F">
        <w:rPr>
          <w:rFonts w:ascii="Times New Roman" w:eastAsia="Times New Roman" w:hAnsi="Times New Roman" w:cs="Times New Roman"/>
          <w:sz w:val="25"/>
          <w:szCs w:val="25"/>
          <w:lang w:eastAsia="ru-RU"/>
        </w:rPr>
        <w:t>.</w:t>
      </w:r>
    </w:p>
    <w:p w:rsidR="0031710F" w:rsidRPr="0031710F" w:rsidP="0031710F">
      <w:pPr>
        <w:spacing w:after="0" w:line="240" w:lineRule="auto"/>
        <w:ind w:firstLine="567"/>
        <w:jc w:val="both"/>
        <w:rPr>
          <w:rFonts w:ascii="Times New Roman" w:eastAsia="Times New Roman" w:hAnsi="Times New Roman" w:cs="Times New Roman"/>
          <w:color w:val="000000"/>
          <w:sz w:val="25"/>
          <w:szCs w:val="25"/>
          <w:shd w:val="clear" w:color="auto" w:fill="FFFFFF"/>
          <w:lang w:eastAsia="ru-RU"/>
        </w:rPr>
      </w:pPr>
      <w:r w:rsidRPr="0031710F">
        <w:rPr>
          <w:rFonts w:ascii="Times New Roman" w:eastAsia="Times New Roman" w:hAnsi="Times New Roman" w:cs="Times New Roman"/>
          <w:color w:val="000000"/>
          <w:sz w:val="25"/>
          <w:szCs w:val="25"/>
          <w:shd w:val="clear" w:color="auto" w:fill="FFFFFF"/>
          <w:lang w:eastAsia="ru-RU"/>
        </w:rPr>
        <w:t>В соответствии с п. 2 ст. 310 НК РФ - Налоговый агент по итогам отчетного (налогового) периода в сроки, установленные для представления налоговых расчетов статьей 289 настоящего Кодекса, представляет налоговый расчет в налоговый орган по месту своего нахождения по форме, устанавливаемой федеральным органом исполнительной власти, уполномоченным по контролю и надзору в области налогов и сборов.</w:t>
      </w:r>
    </w:p>
    <w:p w:rsidR="0031710F" w:rsidRPr="0031710F" w:rsidP="0031710F">
      <w:pPr>
        <w:spacing w:after="0" w:line="240" w:lineRule="auto"/>
        <w:ind w:firstLine="567"/>
        <w:jc w:val="both"/>
        <w:rPr>
          <w:rFonts w:ascii="Times New Roman" w:eastAsia="Times New Roman" w:hAnsi="Times New Roman" w:cs="Times New Roman"/>
          <w:color w:val="000000"/>
          <w:sz w:val="25"/>
          <w:szCs w:val="25"/>
          <w:shd w:val="clear" w:color="auto" w:fill="FFFFFF"/>
          <w:lang w:eastAsia="ru-RU"/>
        </w:rPr>
      </w:pPr>
      <w:r w:rsidRPr="0031710F">
        <w:rPr>
          <w:rFonts w:ascii="Times New Roman" w:eastAsia="Times New Roman" w:hAnsi="Times New Roman" w:cs="Times New Roman"/>
          <w:color w:val="000000"/>
          <w:sz w:val="25"/>
          <w:szCs w:val="25"/>
          <w:shd w:val="clear" w:color="auto" w:fill="FFFFFF"/>
          <w:lang w:eastAsia="ru-RU"/>
        </w:rPr>
        <w:t>П. 4 ст. 289 НК РФ установлено, что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p>
    <w:p w:rsidR="0031710F" w:rsidRPr="0031710F" w:rsidP="0031710F">
      <w:pPr>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sz w:val="25"/>
          <w:szCs w:val="25"/>
          <w:lang w:eastAsia="ru-RU"/>
        </w:rPr>
        <w:t>В материалах дела имеется выписка из ЕГРЮЛ, согласно которой юридическое лицо является действующим.</w:t>
      </w:r>
    </w:p>
    <w:p w:rsidR="0031710F" w:rsidRPr="0031710F" w:rsidP="0031710F">
      <w:pPr>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sz w:val="25"/>
          <w:szCs w:val="25"/>
          <w:lang w:eastAsia="ru-RU"/>
        </w:rPr>
        <w:t>Документов, подтверждающих, чт</w:t>
      </w:r>
      <w:r w:rsidRPr="0031710F">
        <w:rPr>
          <w:rFonts w:ascii="Times New Roman" w:eastAsia="Times New Roman" w:hAnsi="Times New Roman" w:cs="Times New Roman"/>
          <w:color w:val="000099"/>
          <w:sz w:val="25"/>
          <w:szCs w:val="25"/>
          <w:lang w:eastAsia="ru-RU"/>
        </w:rPr>
        <w:t>о налоговый расчет (информация) б</w:t>
      </w:r>
      <w:r w:rsidRPr="0031710F">
        <w:rPr>
          <w:rFonts w:ascii="Times New Roman" w:eastAsia="Times New Roman" w:hAnsi="Times New Roman" w:cs="Times New Roman"/>
          <w:sz w:val="25"/>
          <w:szCs w:val="25"/>
          <w:lang w:eastAsia="ru-RU"/>
        </w:rPr>
        <w:t>ыла представлена в Инспекцию в установленные законом сроки в материалах дела отсутствуют.</w:t>
      </w:r>
    </w:p>
    <w:p w:rsidR="0031710F" w:rsidRPr="0031710F" w:rsidP="0031710F">
      <w:pPr>
        <w:suppressAutoHyphens/>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sz w:val="25"/>
          <w:szCs w:val="25"/>
          <w:lang w:eastAsia="ru-RU"/>
        </w:rPr>
        <w:t>Оценивая в совокупности представленные доказательства, мировой судья признаёт их относимыми, допустимыми и достоверными, полученными с соблюдением требований КоАП РФ и нашедшими своё объективное подтверждение в ходе судебного разбирательства.</w:t>
      </w:r>
    </w:p>
    <w:p w:rsidR="0031710F" w:rsidRPr="0031710F" w:rsidP="0031710F">
      <w:pPr>
        <w:suppressAutoHyphens/>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sz w:val="25"/>
          <w:szCs w:val="25"/>
          <w:lang w:eastAsia="ru-RU"/>
        </w:rPr>
        <w:t xml:space="preserve">Совокупность доказательств позволяет мировому судье сделать вывод о виновности </w:t>
      </w:r>
      <w:r w:rsidRPr="0031710F">
        <w:rPr>
          <w:rFonts w:ascii="Times New Roman" w:eastAsia="Times New Roman" w:hAnsi="Times New Roman" w:cs="Times New Roman"/>
          <w:color w:val="000099"/>
          <w:sz w:val="25"/>
          <w:szCs w:val="25"/>
          <w:lang w:eastAsia="ru-RU"/>
        </w:rPr>
        <w:t xml:space="preserve">лица, привлекаемого к административной ответственности, </w:t>
      </w:r>
      <w:r w:rsidRPr="0031710F">
        <w:rPr>
          <w:rFonts w:ascii="Times New Roman" w:eastAsia="Times New Roman" w:hAnsi="Times New Roman" w:cs="Times New Roman"/>
          <w:sz w:val="25"/>
          <w:szCs w:val="25"/>
          <w:lang w:eastAsia="ru-RU"/>
        </w:rPr>
        <w:t>в совершении данного административного правонарушения.</w:t>
      </w:r>
    </w:p>
    <w:p w:rsidR="0031710F" w:rsidRPr="0031710F" w:rsidP="0031710F">
      <w:pPr>
        <w:suppressAutoHyphens/>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sz w:val="25"/>
          <w:szCs w:val="25"/>
          <w:lang w:eastAsia="ru-RU"/>
        </w:rPr>
        <w:t xml:space="preserve">Таким образом, действия должностного лица </w:t>
      </w:r>
      <w:r w:rsidRPr="0031710F">
        <w:rPr>
          <w:rFonts w:ascii="Times New Roman" w:eastAsia="Times New Roman" w:hAnsi="Times New Roman" w:cs="Times New Roman"/>
          <w:color w:val="000099"/>
          <w:sz w:val="25"/>
          <w:szCs w:val="25"/>
          <w:lang w:eastAsia="ru-RU"/>
        </w:rPr>
        <w:t xml:space="preserve">Усольцевой Марьяны Сергеевны </w:t>
      </w:r>
      <w:r w:rsidRPr="0031710F">
        <w:rPr>
          <w:rFonts w:ascii="Times New Roman" w:eastAsia="Times New Roman" w:hAnsi="Times New Roman" w:cs="Times New Roman"/>
          <w:sz w:val="25"/>
          <w:szCs w:val="25"/>
          <w:lang w:eastAsia="ru-RU"/>
        </w:rPr>
        <w:t>квалифицируются по ч. 1 ст. 15.6 КоАП РФ –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31710F" w:rsidRPr="0031710F" w:rsidP="0031710F">
      <w:pPr>
        <w:suppressAutoHyphens/>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sz w:val="25"/>
          <w:szCs w:val="25"/>
          <w:lang w:eastAsia="ru-RU"/>
        </w:rPr>
        <w:t xml:space="preserve">При назначении наказания суд учитывает характер и степень совершенного административного правонарушения, личность виновного, его имущественное положение.  </w:t>
      </w:r>
    </w:p>
    <w:p w:rsidR="0031710F" w:rsidRPr="0031710F" w:rsidP="0031710F">
      <w:pPr>
        <w:suppressAutoHyphens/>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sz w:val="25"/>
          <w:szCs w:val="25"/>
          <w:lang w:eastAsia="ru-RU"/>
        </w:rPr>
        <w:t>Обстоятельств, смягчающих административную ответственность, предусмотренных ст. 4.2 КоАП РФ, мировым судьёй не установлено.</w:t>
      </w:r>
    </w:p>
    <w:p w:rsidR="0031710F" w:rsidRPr="0031710F" w:rsidP="0031710F">
      <w:pPr>
        <w:suppressAutoHyphens/>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sz w:val="25"/>
          <w:szCs w:val="25"/>
          <w:lang w:eastAsia="ru-RU"/>
        </w:rPr>
        <w:t xml:space="preserve">Обстоятельств, отягчающих административную ответственность, предусмотренных ст. 4.3 КоАП РФ, мировым судьёй не установлено.           </w:t>
      </w:r>
    </w:p>
    <w:p w:rsidR="0031710F" w:rsidRPr="0031710F" w:rsidP="0031710F">
      <w:pPr>
        <w:suppressAutoHyphens/>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sz w:val="25"/>
          <w:szCs w:val="25"/>
          <w:lang w:eastAsia="ru-RU"/>
        </w:rPr>
        <w:t xml:space="preserve">На основании вышеизложенного, и руководствуясь </w:t>
      </w:r>
      <w:r w:rsidRPr="0031710F">
        <w:rPr>
          <w:rFonts w:ascii="Times New Roman" w:eastAsia="Times New Roman" w:hAnsi="Times New Roman" w:cs="Times New Roman"/>
          <w:sz w:val="25"/>
          <w:szCs w:val="25"/>
          <w:lang w:eastAsia="ru-RU"/>
        </w:rPr>
        <w:t>ст.ст</w:t>
      </w:r>
      <w:r w:rsidRPr="0031710F">
        <w:rPr>
          <w:rFonts w:ascii="Times New Roman" w:eastAsia="Times New Roman" w:hAnsi="Times New Roman" w:cs="Times New Roman"/>
          <w:sz w:val="25"/>
          <w:szCs w:val="25"/>
          <w:lang w:eastAsia="ru-RU"/>
        </w:rPr>
        <w:t>. 29.10, 29.11 Кодекса Российской Федерации об административных правонарушениях, суд</w:t>
      </w:r>
    </w:p>
    <w:p w:rsidR="0031710F" w:rsidRPr="0031710F" w:rsidP="0031710F">
      <w:pPr>
        <w:suppressAutoHyphens/>
        <w:spacing w:after="0" w:line="240" w:lineRule="auto"/>
        <w:ind w:firstLine="567"/>
        <w:jc w:val="center"/>
        <w:rPr>
          <w:rFonts w:ascii="Times New Roman" w:eastAsia="Times New Roman" w:hAnsi="Times New Roman" w:cs="Times New Roman"/>
          <w:sz w:val="25"/>
          <w:szCs w:val="25"/>
          <w:lang w:eastAsia="ru-RU"/>
        </w:rPr>
      </w:pPr>
      <w:r w:rsidRPr="0031710F">
        <w:rPr>
          <w:rFonts w:ascii="Times New Roman" w:eastAsia="Times New Roman" w:hAnsi="Times New Roman" w:cs="Times New Roman"/>
          <w:bCs/>
          <w:sz w:val="25"/>
          <w:szCs w:val="25"/>
          <w:lang w:eastAsia="ru-RU"/>
        </w:rPr>
        <w:t>ПОСТАНОВИЛ:</w:t>
      </w:r>
    </w:p>
    <w:p w:rsidR="0031710F" w:rsidRPr="0031710F" w:rsidP="0031710F">
      <w:pPr>
        <w:suppressAutoHyphens/>
        <w:spacing w:after="0" w:line="240" w:lineRule="auto"/>
        <w:ind w:firstLine="567"/>
        <w:jc w:val="both"/>
        <w:rPr>
          <w:rFonts w:ascii="Times New Roman" w:eastAsia="Times New Roman" w:hAnsi="Times New Roman" w:cs="Times New Roman"/>
          <w:color w:val="000099"/>
          <w:sz w:val="25"/>
          <w:szCs w:val="25"/>
          <w:lang w:eastAsia="ru-RU"/>
        </w:rPr>
      </w:pPr>
      <w:r w:rsidRPr="0031710F">
        <w:rPr>
          <w:rFonts w:ascii="Times New Roman" w:eastAsia="Times New Roman" w:hAnsi="Times New Roman" w:cs="Times New Roman"/>
          <w:color w:val="000099"/>
          <w:sz w:val="25"/>
          <w:szCs w:val="25"/>
          <w:lang w:eastAsia="ru-RU"/>
        </w:rPr>
        <w:t>Должностное лицо Усольцеву Марьяну Сергеевну</w:t>
      </w:r>
      <w:r w:rsidRPr="0031710F">
        <w:rPr>
          <w:rFonts w:ascii="Times New Roman" w:eastAsia="Times New Roman" w:hAnsi="Times New Roman" w:cs="Times New Roman"/>
          <w:sz w:val="25"/>
          <w:szCs w:val="25"/>
          <w:lang w:eastAsia="ru-RU"/>
        </w:rPr>
        <w:t xml:space="preserve"> признать виновной в совершении административного правонарушения, предусмотренного ч.1 ст. 15.6 КоАП РФ, и подвергнуть наказанию в виде административного штрафа </w:t>
      </w:r>
      <w:r w:rsidRPr="0031710F">
        <w:rPr>
          <w:rFonts w:ascii="Times New Roman" w:eastAsia="Times New Roman" w:hAnsi="Times New Roman" w:cs="Times New Roman"/>
          <w:color w:val="000099"/>
          <w:sz w:val="25"/>
          <w:szCs w:val="25"/>
          <w:lang w:eastAsia="ru-RU"/>
        </w:rPr>
        <w:t>в размере 300 (трёхсот) рублей.</w:t>
      </w:r>
    </w:p>
    <w:p w:rsidR="0031710F" w:rsidRPr="0031710F" w:rsidP="0031710F">
      <w:pPr>
        <w:spacing w:after="0" w:line="240" w:lineRule="auto"/>
        <w:ind w:firstLine="708"/>
        <w:jc w:val="both"/>
        <w:rPr>
          <w:rFonts w:ascii="Times New Roman" w:eastAsia="Times New Roman" w:hAnsi="Times New Roman" w:cs="Times New Roman"/>
          <w:color w:val="C00000"/>
          <w:sz w:val="25"/>
          <w:szCs w:val="25"/>
          <w:lang w:eastAsia="ru-RU"/>
        </w:rPr>
      </w:pPr>
      <w:r w:rsidRPr="0031710F">
        <w:rPr>
          <w:rFonts w:ascii="Times New Roman" w:eastAsia="Times New Roman" w:hAnsi="Times New Roman" w:cs="Times New Roman"/>
          <w:sz w:val="25"/>
          <w:szCs w:val="25"/>
          <w:lang w:eastAsia="ru-RU"/>
        </w:rPr>
        <w:t>Разъяснить, что административный штраф подлежит уплате по следующим реквизитам: Наименование получателя: УФК по ХМАО-Югре (Департамент административного обеспечения ХМАО-Югры, л/</w:t>
      </w:r>
      <w:r w:rsidRPr="0031710F">
        <w:rPr>
          <w:rFonts w:ascii="Times New Roman" w:eastAsia="Times New Roman" w:hAnsi="Times New Roman" w:cs="Times New Roman"/>
          <w:sz w:val="25"/>
          <w:szCs w:val="25"/>
          <w:lang w:eastAsia="ru-RU"/>
        </w:rPr>
        <w:t>сч</w:t>
      </w:r>
      <w:r w:rsidRPr="0031710F">
        <w:rPr>
          <w:rFonts w:ascii="Times New Roman" w:eastAsia="Times New Roman" w:hAnsi="Times New Roman" w:cs="Times New Roman"/>
          <w:sz w:val="25"/>
          <w:szCs w:val="25"/>
          <w:lang w:eastAsia="ru-RU"/>
        </w:rPr>
        <w:t>. 04872D08080; Наименование банка: РКЦ Ханты-Мансийск (УФК по ХМАО-Югре г. Ханты-Мансийск); Номер счёта получателя 031 006 430 000 000 18700, ЕКС 401 028 102 453 700 000 07; БИК 007162163; ОКТМО 71876000; ИНН 8601073664; КПП 860101001; КБК 720 116 011 530 100 06140</w:t>
      </w:r>
      <w:r w:rsidRPr="0031710F">
        <w:rPr>
          <w:rFonts w:ascii="Times New Roman" w:eastAsia="Times New Roman" w:hAnsi="Times New Roman" w:cs="Times New Roman"/>
          <w:color w:val="C00000"/>
          <w:sz w:val="25"/>
          <w:szCs w:val="25"/>
          <w:lang w:eastAsia="ru-RU"/>
        </w:rPr>
        <w:t>; УИН 0412365400595009402515188.</w:t>
      </w:r>
    </w:p>
    <w:p w:rsidR="0031710F" w:rsidRPr="0031710F" w:rsidP="0031710F">
      <w:pPr>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sz w:val="25"/>
          <w:szCs w:val="25"/>
          <w:lang w:eastAsia="ru-RU"/>
        </w:rPr>
        <w:t>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31710F" w:rsidRPr="0031710F" w:rsidP="0031710F">
      <w:pPr>
        <w:spacing w:after="0" w:line="240" w:lineRule="auto"/>
        <w:ind w:firstLine="567"/>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sz w:val="25"/>
          <w:szCs w:val="25"/>
          <w:lang w:eastAsia="ru-RU"/>
        </w:rPr>
        <w:t xml:space="preserve">Квитанцию об уплате штрафа необходимо предоставить в </w:t>
      </w:r>
      <w:r w:rsidRPr="0031710F">
        <w:rPr>
          <w:rFonts w:ascii="Times New Roman" w:eastAsia="Times New Roman" w:hAnsi="Times New Roman" w:cs="Times New Roman"/>
          <w:sz w:val="25"/>
          <w:szCs w:val="25"/>
          <w:lang w:eastAsia="ru-RU"/>
        </w:rPr>
        <w:t>каб</w:t>
      </w:r>
      <w:r w:rsidRPr="0031710F">
        <w:rPr>
          <w:rFonts w:ascii="Times New Roman" w:eastAsia="Times New Roman" w:hAnsi="Times New Roman" w:cs="Times New Roman"/>
          <w:sz w:val="25"/>
          <w:szCs w:val="25"/>
          <w:lang w:eastAsia="ru-RU"/>
        </w:rPr>
        <w:t>. 210 по ул. Гагарина, д. 9, г. Сургута либо направить на электронный адрес: Surgut4@mirsud86.ru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31710F" w:rsidRPr="0031710F" w:rsidP="0031710F">
      <w:pPr>
        <w:spacing w:after="0" w:line="240" w:lineRule="auto"/>
        <w:ind w:right="-1" w:firstLine="567"/>
        <w:jc w:val="both"/>
        <w:rPr>
          <w:rFonts w:ascii="Times New Roman" w:eastAsia="Times New Roman" w:hAnsi="Times New Roman" w:cs="Times New Roman"/>
          <w:color w:val="000080"/>
          <w:sz w:val="25"/>
          <w:szCs w:val="25"/>
          <w:lang w:eastAsia="ru-RU"/>
        </w:rPr>
      </w:pPr>
      <w:r w:rsidRPr="0031710F">
        <w:rPr>
          <w:rFonts w:ascii="Times New Roman" w:eastAsia="Times New Roman" w:hAnsi="Times New Roman" w:cs="Times New Roman"/>
          <w:sz w:val="25"/>
          <w:szCs w:val="25"/>
          <w:lang w:eastAsia="ru-RU"/>
        </w:rPr>
        <w:t xml:space="preserve">Постановление может быть обжаловано в </w:t>
      </w:r>
      <w:r w:rsidRPr="0031710F">
        <w:rPr>
          <w:rFonts w:ascii="Times New Roman" w:eastAsia="Times New Roman" w:hAnsi="Times New Roman" w:cs="Times New Roman"/>
          <w:sz w:val="25"/>
          <w:szCs w:val="25"/>
          <w:lang w:eastAsia="ru-RU"/>
        </w:rPr>
        <w:t>Сургутский</w:t>
      </w:r>
      <w:r w:rsidRPr="0031710F">
        <w:rPr>
          <w:rFonts w:ascii="Times New Roman" w:eastAsia="Times New Roman" w:hAnsi="Times New Roman" w:cs="Times New Roman"/>
          <w:sz w:val="25"/>
          <w:szCs w:val="25"/>
          <w:lang w:eastAsia="ru-RU"/>
        </w:rPr>
        <w:t xml:space="preserve"> городской суд Ханты-Мансийского автономного округа-Югры путем подачи жалобы </w:t>
      </w:r>
      <w:r w:rsidRPr="0031710F">
        <w:rPr>
          <w:rFonts w:ascii="Times New Roman" w:eastAsia="Times New Roman" w:hAnsi="Times New Roman" w:cs="Times New Roman"/>
          <w:sz w:val="25"/>
          <w:szCs w:val="25"/>
          <w:lang w:eastAsia="ru-RU"/>
        </w:rPr>
        <w:t>через мирового судью</w:t>
      </w:r>
      <w:r w:rsidRPr="0031710F">
        <w:rPr>
          <w:rFonts w:ascii="Times New Roman" w:eastAsia="Times New Roman" w:hAnsi="Times New Roman" w:cs="Times New Roman"/>
          <w:sz w:val="25"/>
          <w:szCs w:val="25"/>
          <w:lang w:eastAsia="ru-RU"/>
        </w:rPr>
        <w:t xml:space="preserve"> судебного участка № 4 </w:t>
      </w:r>
      <w:r w:rsidRPr="0031710F">
        <w:rPr>
          <w:rFonts w:ascii="Times New Roman" w:eastAsia="Times New Roman" w:hAnsi="Times New Roman" w:cs="Times New Roman"/>
          <w:sz w:val="25"/>
          <w:szCs w:val="25"/>
          <w:lang w:eastAsia="ru-RU"/>
        </w:rPr>
        <w:t>Сургутского</w:t>
      </w:r>
      <w:r w:rsidRPr="0031710F">
        <w:rPr>
          <w:rFonts w:ascii="Times New Roman" w:eastAsia="Times New Roman" w:hAnsi="Times New Roman" w:cs="Times New Roman"/>
          <w:sz w:val="25"/>
          <w:szCs w:val="25"/>
          <w:lang w:eastAsia="ru-RU"/>
        </w:rPr>
        <w:t xml:space="preserve"> судебного района города окружного значения Сургута в течение десяти суток со дня получения копии постановления.</w:t>
      </w:r>
    </w:p>
    <w:p w:rsidR="0031710F" w:rsidRPr="0031710F" w:rsidP="0031710F">
      <w:pPr>
        <w:suppressAutoHyphens/>
        <w:spacing w:after="0" w:line="240" w:lineRule="auto"/>
        <w:ind w:right="-1" w:firstLine="567"/>
        <w:jc w:val="both"/>
        <w:rPr>
          <w:rFonts w:ascii="Times New Roman" w:eastAsia="Times New Roman" w:hAnsi="Times New Roman" w:cs="Times New Roman"/>
          <w:color w:val="000080"/>
          <w:sz w:val="25"/>
          <w:szCs w:val="25"/>
          <w:lang w:eastAsia="ru-RU"/>
        </w:rPr>
      </w:pPr>
    </w:p>
    <w:p w:rsidR="0031710F" w:rsidRPr="0031710F" w:rsidP="0031710F">
      <w:pPr>
        <w:suppressAutoHyphens/>
        <w:spacing w:after="0" w:line="240" w:lineRule="auto"/>
        <w:ind w:right="-1"/>
        <w:jc w:val="both"/>
        <w:rPr>
          <w:rFonts w:ascii="Times New Roman" w:eastAsia="Times New Roman" w:hAnsi="Times New Roman" w:cs="Times New Roman"/>
          <w:sz w:val="25"/>
          <w:szCs w:val="25"/>
          <w:lang w:eastAsia="ru-RU"/>
        </w:rPr>
      </w:pPr>
      <w:r w:rsidRPr="0031710F">
        <w:rPr>
          <w:rFonts w:ascii="Times New Roman" w:eastAsia="Times New Roman" w:hAnsi="Times New Roman" w:cs="Times New Roman"/>
          <w:sz w:val="25"/>
          <w:szCs w:val="25"/>
          <w:lang w:eastAsia="ru-RU"/>
        </w:rPr>
        <w:t>Мировой судья                                                                                      В.П. Долгов</w:t>
      </w:r>
    </w:p>
    <w:p w:rsidR="0031710F" w:rsidRPr="0031710F" w:rsidP="0031710F">
      <w:pPr>
        <w:spacing w:after="0" w:line="240" w:lineRule="auto"/>
        <w:rPr>
          <w:rFonts w:ascii="Times New Roman" w:eastAsia="Times New Roman" w:hAnsi="Times New Roman" w:cs="Times New Roman"/>
          <w:sz w:val="24"/>
          <w:szCs w:val="24"/>
          <w:lang w:eastAsia="ru-RU"/>
        </w:rPr>
      </w:pPr>
    </w:p>
    <w:p w:rsidR="00436AF5"/>
    <w:sectPr w:rsidSect="008419E6">
      <w:headerReference w:type="default" r:id="rId4"/>
      <w:pgSz w:w="11906" w:h="16838" w:code="9"/>
      <w:pgMar w:top="284" w:right="851" w:bottom="284" w:left="1701" w:header="285"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C93">
    <w:pPr>
      <w:pStyle w:val="Header"/>
      <w:jc w:val="center"/>
    </w:pPr>
    <w:r>
      <w:fldChar w:fldCharType="begin"/>
    </w:r>
    <w:r>
      <w:instrText>PAGE   \* MERGEFORMAT</w:instrText>
    </w:r>
    <w:r>
      <w:fldChar w:fldCharType="separate"/>
    </w:r>
    <w:r w:rsidRPr="0031710F">
      <w:rPr>
        <w:noProof/>
        <w:lang w:val="ru-RU"/>
      </w:rPr>
      <w:t>2</w:t>
    </w:r>
    <w:r>
      <w:fldChar w:fldCharType="end"/>
    </w:r>
  </w:p>
  <w:p w:rsidR="00AD3C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10F"/>
    <w:rsid w:val="0031710F"/>
    <w:rsid w:val="00436AF5"/>
    <w:rsid w:val="00AD3C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B2B0A73-9E20-4B86-AEEF-10C1ED02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31710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
    <w:name w:val="Верхний колонтитул Знак"/>
    <w:basedOn w:val="DefaultParagraphFont"/>
    <w:link w:val="Header"/>
    <w:uiPriority w:val="99"/>
    <w:rsid w:val="0031710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